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CF" w:rsidRDefault="00871338" w:rsidP="00011302">
      <w:pPr>
        <w:framePr w:w="6073" w:hSpace="141" w:wrap="around" w:vAnchor="text" w:hAnchor="page" w:x="1400" w:y="-636"/>
        <w:tabs>
          <w:tab w:val="left" w:pos="426"/>
          <w:tab w:val="right" w:pos="9781"/>
        </w:tabs>
        <w:rPr>
          <w:rFonts w:ascii="Arial" w:hAnsi="Arial"/>
          <w:b/>
          <w:sz w:val="50"/>
          <w:szCs w:val="20"/>
        </w:rPr>
      </w:pPr>
      <w:r>
        <w:rPr>
          <w:b/>
          <w:sz w:val="50"/>
        </w:rPr>
        <w:t xml:space="preserve">  Realschule An der Fleuth</w:t>
      </w:r>
    </w:p>
    <w:p w:rsidR="00B54ACF" w:rsidRDefault="00871338" w:rsidP="00011302">
      <w:pPr>
        <w:pStyle w:val="Beschriftung"/>
        <w:framePr w:wrap="around" w:hAnchor="page" w:x="1400" w:y="-636"/>
      </w:pPr>
      <w:r>
        <w:t xml:space="preserve">Schule der Stadt Geldern </w:t>
      </w:r>
    </w:p>
    <w:p w:rsidR="00B54ACF" w:rsidRDefault="00871338" w:rsidP="00011302">
      <w:pPr>
        <w:pStyle w:val="Beschriftung"/>
        <w:framePr w:wrap="around" w:hAnchor="page" w:x="1400" w:y="-636"/>
        <w:rPr>
          <w:sz w:val="28"/>
        </w:rPr>
      </w:pPr>
      <w:r>
        <w:rPr>
          <w:sz w:val="28"/>
        </w:rPr>
        <w:t>Der Schulleiter</w:t>
      </w:r>
    </w:p>
    <w:p w:rsidR="00290D20" w:rsidRDefault="00290D20" w:rsidP="00F674B2">
      <w:pPr>
        <w:pStyle w:val="berschrift1"/>
        <w:framePr w:w="4680" w:h="436" w:hRule="exact" w:wrap="around" w:x="1551" w:y="1419"/>
      </w:pPr>
      <w:r>
        <w:t xml:space="preserve">  Realschule An der Fleuth </w:t>
      </w:r>
      <w:r>
        <w:sym w:font="Wingdings" w:char="009E"/>
      </w:r>
      <w:r w:rsidR="003265EA">
        <w:t xml:space="preserve"> Westwall 10</w:t>
      </w:r>
      <w:r>
        <w:t xml:space="preserve"> </w:t>
      </w:r>
      <w:r>
        <w:sym w:font="Wingdings" w:char="009E"/>
      </w:r>
      <w:r>
        <w:t xml:space="preserve"> 47608 Geldern</w:t>
      </w:r>
    </w:p>
    <w:p w:rsidR="00290D20" w:rsidRDefault="00290D20" w:rsidP="00F674B2">
      <w:pPr>
        <w:framePr w:w="4680" w:h="436" w:hRule="exact" w:hSpace="141" w:wrap="around" w:vAnchor="text" w:hAnchor="page" w:x="1551" w:y="1419"/>
        <w:tabs>
          <w:tab w:val="left" w:pos="426"/>
          <w:tab w:val="right" w:pos="9781"/>
        </w:tabs>
        <w:rPr>
          <w:sz w:val="16"/>
          <w:szCs w:val="20"/>
        </w:rPr>
      </w:pPr>
    </w:p>
    <w:p w:rsidR="00290D20" w:rsidRPr="00BF7668" w:rsidRDefault="00290D20" w:rsidP="00F674B2">
      <w:pPr>
        <w:framePr w:w="4680" w:h="436" w:hRule="exact" w:hSpace="141" w:wrap="around" w:vAnchor="text" w:hAnchor="page" w:x="1551" w:y="1419"/>
        <w:tabs>
          <w:tab w:val="left" w:pos="426"/>
          <w:tab w:val="right" w:pos="9781"/>
        </w:tabs>
      </w:pPr>
    </w:p>
    <w:p w:rsidR="003265EA" w:rsidRDefault="00290D20" w:rsidP="003265EA">
      <w:pPr>
        <w:framePr w:w="3375" w:h="691" w:hRule="exact" w:hSpace="142" w:wrap="around" w:vAnchor="text" w:hAnchor="page" w:x="7645" w:y="1269"/>
        <w:tabs>
          <w:tab w:val="left" w:pos="851"/>
          <w:tab w:val="right" w:pos="9781"/>
        </w:tabs>
        <w:rPr>
          <w:rFonts w:ascii="Book Antiqua" w:hAnsi="Book Antiqua"/>
          <w:i/>
          <w:sz w:val="16"/>
          <w:szCs w:val="16"/>
        </w:rPr>
      </w:pPr>
      <w:r w:rsidRPr="0038195D">
        <w:rPr>
          <w:rFonts w:ascii="Book Antiqua" w:hAnsi="Book Antiqua"/>
          <w:i/>
          <w:sz w:val="16"/>
          <w:szCs w:val="16"/>
        </w:rPr>
        <w:t>Telefon:</w:t>
      </w:r>
      <w:r w:rsidRPr="0038195D">
        <w:rPr>
          <w:rFonts w:ascii="Book Antiqua" w:hAnsi="Book Antiqua"/>
          <w:i/>
          <w:sz w:val="16"/>
          <w:szCs w:val="16"/>
        </w:rPr>
        <w:tab/>
        <w:t>0 28 31/</w:t>
      </w:r>
      <w:r w:rsidR="003265EA">
        <w:rPr>
          <w:rFonts w:ascii="Book Antiqua" w:hAnsi="Book Antiqua"/>
          <w:i/>
          <w:sz w:val="16"/>
          <w:szCs w:val="16"/>
        </w:rPr>
        <w:t xml:space="preserve"> 84 93 od. </w:t>
      </w:r>
      <w:r w:rsidRPr="0038195D">
        <w:rPr>
          <w:rFonts w:ascii="Book Antiqua" w:hAnsi="Book Antiqua"/>
          <w:i/>
          <w:sz w:val="16"/>
          <w:szCs w:val="16"/>
        </w:rPr>
        <w:t>97 41 92</w:t>
      </w:r>
    </w:p>
    <w:p w:rsidR="00290D20" w:rsidRPr="0038195D" w:rsidRDefault="00290D20" w:rsidP="003265EA">
      <w:pPr>
        <w:framePr w:w="3375" w:h="691" w:hRule="exact" w:hSpace="142" w:wrap="around" w:vAnchor="text" w:hAnchor="page" w:x="7645" w:y="1269"/>
        <w:tabs>
          <w:tab w:val="left" w:pos="851"/>
          <w:tab w:val="right" w:pos="9781"/>
        </w:tabs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 Fax</w:t>
      </w:r>
      <w:r w:rsidR="003265EA">
        <w:rPr>
          <w:rFonts w:ascii="Book Antiqua" w:hAnsi="Book Antiqua"/>
          <w:i/>
          <w:sz w:val="16"/>
          <w:szCs w:val="16"/>
        </w:rPr>
        <w:t xml:space="preserve">:             </w:t>
      </w:r>
      <w:r>
        <w:rPr>
          <w:rFonts w:ascii="Book Antiqua" w:hAnsi="Book Antiqua"/>
          <w:i/>
          <w:sz w:val="16"/>
          <w:szCs w:val="16"/>
        </w:rPr>
        <w:t>0</w:t>
      </w:r>
      <w:r w:rsidR="003265EA">
        <w:rPr>
          <w:rFonts w:ascii="Book Antiqua" w:hAnsi="Book Antiqua"/>
          <w:i/>
          <w:sz w:val="16"/>
          <w:szCs w:val="16"/>
        </w:rPr>
        <w:t xml:space="preserve"> </w:t>
      </w:r>
      <w:r>
        <w:rPr>
          <w:rFonts w:ascii="Book Antiqua" w:hAnsi="Book Antiqua"/>
          <w:i/>
          <w:sz w:val="16"/>
          <w:szCs w:val="16"/>
        </w:rPr>
        <w:t>28</w:t>
      </w:r>
      <w:r w:rsidR="003265EA">
        <w:rPr>
          <w:rFonts w:ascii="Book Antiqua" w:hAnsi="Book Antiqua"/>
          <w:i/>
          <w:sz w:val="16"/>
          <w:szCs w:val="16"/>
        </w:rPr>
        <w:t xml:space="preserve"> </w:t>
      </w:r>
      <w:r>
        <w:rPr>
          <w:rFonts w:ascii="Book Antiqua" w:hAnsi="Book Antiqua"/>
          <w:i/>
          <w:sz w:val="16"/>
          <w:szCs w:val="16"/>
        </w:rPr>
        <w:t>31/</w:t>
      </w:r>
      <w:r w:rsidR="003265EA">
        <w:rPr>
          <w:rFonts w:ascii="Book Antiqua" w:hAnsi="Book Antiqua"/>
          <w:i/>
          <w:sz w:val="16"/>
          <w:szCs w:val="16"/>
        </w:rPr>
        <w:t xml:space="preserve"> </w:t>
      </w:r>
      <w:r>
        <w:rPr>
          <w:rFonts w:ascii="Book Antiqua" w:hAnsi="Book Antiqua"/>
          <w:i/>
          <w:sz w:val="16"/>
          <w:szCs w:val="16"/>
        </w:rPr>
        <w:t>99</w:t>
      </w:r>
      <w:r w:rsidR="003265EA">
        <w:rPr>
          <w:rFonts w:ascii="Book Antiqua" w:hAnsi="Book Antiqua"/>
          <w:i/>
          <w:sz w:val="16"/>
          <w:szCs w:val="16"/>
        </w:rPr>
        <w:t xml:space="preserve"> </w:t>
      </w:r>
      <w:r>
        <w:rPr>
          <w:rFonts w:ascii="Book Antiqua" w:hAnsi="Book Antiqua"/>
          <w:i/>
          <w:sz w:val="16"/>
          <w:szCs w:val="16"/>
        </w:rPr>
        <w:t>15</w:t>
      </w:r>
      <w:r w:rsidR="003265EA">
        <w:rPr>
          <w:rFonts w:ascii="Book Antiqua" w:hAnsi="Book Antiqua"/>
          <w:i/>
          <w:sz w:val="16"/>
          <w:szCs w:val="16"/>
        </w:rPr>
        <w:t xml:space="preserve"> </w:t>
      </w:r>
      <w:r>
        <w:rPr>
          <w:rFonts w:ascii="Book Antiqua" w:hAnsi="Book Antiqua"/>
          <w:i/>
          <w:sz w:val="16"/>
          <w:szCs w:val="16"/>
        </w:rPr>
        <w:t>06</w:t>
      </w:r>
    </w:p>
    <w:p w:rsidR="00290D20" w:rsidRPr="0038195D" w:rsidRDefault="003265EA" w:rsidP="003265EA">
      <w:pPr>
        <w:framePr w:w="3375" w:h="691" w:hRule="exact" w:hSpace="142" w:wrap="around" w:vAnchor="text" w:hAnchor="page" w:x="7645" w:y="1269"/>
        <w:tabs>
          <w:tab w:val="left" w:pos="851"/>
          <w:tab w:val="right" w:pos="9781"/>
        </w:tabs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Mail:            wilfried.schoenherr@rsadf.de</w:t>
      </w:r>
    </w:p>
    <w:bookmarkStart w:id="0" w:name="_MON_1445337835"/>
    <w:bookmarkEnd w:id="0"/>
    <w:p w:rsidR="00B54ACF" w:rsidRDefault="00290D20">
      <w:pPr>
        <w:rPr>
          <w:rFonts w:ascii="Arial" w:hAnsi="Arial"/>
          <w:sz w:val="20"/>
          <w:szCs w:val="20"/>
        </w:rPr>
      </w:pPr>
      <w:r w:rsidRPr="003254A1">
        <w:rPr>
          <w:rFonts w:ascii="Arial" w:hAnsi="Arial"/>
          <w:b/>
          <w:sz w:val="20"/>
          <w:szCs w:val="20"/>
        </w:rPr>
        <w:object w:dxaOrig="2395" w:dyaOrig="1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54.75pt" o:ole="">
            <v:imagedata r:id="rId5" o:title=""/>
          </v:shape>
          <o:OLEObject Type="Embed" ProgID="Word.Document.8" ShapeID="_x0000_i1025" DrawAspect="Content" ObjectID="_1671616973" r:id="rId6">
            <o:FieldCodes>\s</o:FieldCodes>
          </o:OLEObject>
        </w:object>
      </w:r>
    </w:p>
    <w:p w:rsidR="00B54ACF" w:rsidRDefault="00B54ACF">
      <w:pPr>
        <w:tabs>
          <w:tab w:val="left" w:pos="426"/>
          <w:tab w:val="right" w:pos="9781"/>
        </w:tabs>
        <w:rPr>
          <w:rFonts w:ascii="Arial" w:hAnsi="Arial"/>
          <w:b/>
          <w:sz w:val="20"/>
          <w:szCs w:val="20"/>
        </w:rPr>
      </w:pPr>
    </w:p>
    <w:p w:rsidR="00BF7668" w:rsidRDefault="00BF7668">
      <w:pPr>
        <w:tabs>
          <w:tab w:val="left" w:pos="426"/>
          <w:tab w:val="right" w:pos="9781"/>
        </w:tabs>
        <w:rPr>
          <w:rFonts w:ascii="Arial" w:hAnsi="Arial"/>
          <w:b/>
          <w:sz w:val="20"/>
          <w:szCs w:val="20"/>
        </w:rPr>
      </w:pPr>
    </w:p>
    <w:p w:rsidR="00B54ACF" w:rsidRDefault="00B54ACF">
      <w:pPr>
        <w:tabs>
          <w:tab w:val="left" w:pos="426"/>
          <w:tab w:val="right" w:pos="9781"/>
        </w:tabs>
        <w:rPr>
          <w:rFonts w:ascii="Arial" w:hAnsi="Arial"/>
          <w:b/>
          <w:sz w:val="20"/>
          <w:szCs w:val="20"/>
        </w:rPr>
      </w:pPr>
    </w:p>
    <w:p w:rsidR="00F674B2" w:rsidRDefault="00F674B2" w:rsidP="003E7C2A">
      <w:pPr>
        <w:rPr>
          <w:rFonts w:eastAsia="Calibri"/>
          <w:b/>
          <w:lang w:eastAsia="en-US"/>
        </w:rPr>
      </w:pPr>
    </w:p>
    <w:p w:rsidR="00F674B2" w:rsidRDefault="003E7C2A" w:rsidP="00F674B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Informationen zum Unterricht in Distanzform </w:t>
      </w:r>
      <w:r w:rsidR="00F674B2">
        <w:rPr>
          <w:rFonts w:eastAsia="Calibri"/>
          <w:b/>
          <w:lang w:eastAsia="en-US"/>
        </w:rPr>
        <w:t>und der Notbetreuung</w:t>
      </w:r>
    </w:p>
    <w:p w:rsidR="003E7C2A" w:rsidRDefault="003E7C2A" w:rsidP="00F674B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ab dem 11. Januar 2021</w:t>
      </w:r>
    </w:p>
    <w:p w:rsidR="003E7C2A" w:rsidRDefault="003E7C2A" w:rsidP="00016D33">
      <w:pPr>
        <w:jc w:val="both"/>
        <w:rPr>
          <w:rFonts w:eastAsia="Calibri"/>
          <w:b/>
          <w:lang w:eastAsia="en-US"/>
        </w:rPr>
      </w:pPr>
    </w:p>
    <w:p w:rsidR="003E7C2A" w:rsidRPr="00F674B2" w:rsidRDefault="003E7C2A" w:rsidP="00016D33">
      <w:pPr>
        <w:jc w:val="both"/>
        <w:rPr>
          <w:rFonts w:eastAsia="Calibri"/>
          <w:b/>
          <w:lang w:eastAsia="en-US"/>
        </w:rPr>
      </w:pPr>
      <w:r w:rsidRPr="00F674B2">
        <w:rPr>
          <w:rFonts w:eastAsia="Calibri"/>
          <w:b/>
          <w:lang w:eastAsia="en-US"/>
        </w:rPr>
        <w:t>Im Folgenden möchte ich die notwendigen Informationen zum Distanzunterricht ab dem 11.01.2021 stichwortartig vorstellen:</w:t>
      </w:r>
    </w:p>
    <w:p w:rsidR="003E7C2A" w:rsidRDefault="003E7C2A" w:rsidP="00016D33">
      <w:pPr>
        <w:jc w:val="both"/>
        <w:rPr>
          <w:rFonts w:eastAsia="Calibri"/>
          <w:lang w:eastAsia="en-US"/>
        </w:rPr>
      </w:pPr>
    </w:p>
    <w:p w:rsidR="003E7C2A" w:rsidRDefault="00016D33" w:rsidP="00016D33">
      <w:pPr>
        <w:pStyle w:val="Listenabsatz"/>
        <w:numPr>
          <w:ilvl w:val="0"/>
          <w:numId w:val="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Die Unterrichtsinhalte werden durch Wochenpläne auf der Homepage vorgegeben.</w:t>
      </w:r>
    </w:p>
    <w:p w:rsidR="00016D33" w:rsidRDefault="00016D33" w:rsidP="00016D33">
      <w:pPr>
        <w:pStyle w:val="Listenabsatz"/>
        <w:numPr>
          <w:ilvl w:val="0"/>
          <w:numId w:val="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Die Schüler</w:t>
      </w:r>
      <w:r w:rsidR="007A28D6">
        <w:rPr>
          <w:rFonts w:eastAsia="Calibri"/>
          <w:lang w:eastAsia="en-US"/>
        </w:rPr>
        <w:t>innen und Schüler</w:t>
      </w:r>
      <w:r>
        <w:rPr>
          <w:rFonts w:eastAsia="Calibri"/>
          <w:lang w:eastAsia="en-US"/>
        </w:rPr>
        <w:t xml:space="preserve"> arbeiten an den Inhalten laut regulärem Stundenplan.</w:t>
      </w:r>
    </w:p>
    <w:p w:rsidR="00016D33" w:rsidRDefault="00016D33" w:rsidP="00016D33">
      <w:pPr>
        <w:pStyle w:val="Listenabsatz"/>
        <w:numPr>
          <w:ilvl w:val="0"/>
          <w:numId w:val="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Die Lehrerinnen und Lehr</w:t>
      </w:r>
      <w:r w:rsidR="00AA3B79">
        <w:rPr>
          <w:rFonts w:eastAsia="Calibri"/>
          <w:lang w:eastAsia="en-US"/>
        </w:rPr>
        <w:t>er stehen zu den regulären oder individuell vereinbarten Unterrichtszeiten</w:t>
      </w:r>
      <w:r>
        <w:rPr>
          <w:rFonts w:eastAsia="Calibri"/>
          <w:lang w:eastAsia="en-US"/>
        </w:rPr>
        <w:t xml:space="preserve"> für Rückfragen zur Verfügung. </w:t>
      </w:r>
    </w:p>
    <w:p w:rsidR="00016D33" w:rsidRDefault="00016D33" w:rsidP="00016D33">
      <w:pPr>
        <w:pStyle w:val="Listenabsatz"/>
        <w:numPr>
          <w:ilvl w:val="0"/>
          <w:numId w:val="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Mögliche Video-Konferenzen können nur zu diesen Zeiten durchgeführt werden oder müssen so terminiert werden, dass sie keinen anderen Unterricht stören.</w:t>
      </w:r>
    </w:p>
    <w:p w:rsidR="00016D33" w:rsidRDefault="00016D33" w:rsidP="00016D33">
      <w:pPr>
        <w:pStyle w:val="Listenabsatz"/>
        <w:numPr>
          <w:ilvl w:val="0"/>
          <w:numId w:val="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Die Schülerinnen und Schüler haben von Mo – Do zwischen 8.00 Uhr und 15.00 Uhr die Möglichkeit, über den Schulhofeingang am Hausmeisterbüro im dortigen Windfang Material abzuholen bzw. zu hinterlegen. Am Freitag ist d</w:t>
      </w:r>
      <w:r w:rsidR="007A28D6">
        <w:rPr>
          <w:rFonts w:eastAsia="Calibri"/>
          <w:lang w:eastAsia="en-US"/>
        </w:rPr>
        <w:t>ies</w:t>
      </w:r>
      <w:r>
        <w:rPr>
          <w:rFonts w:eastAsia="Calibri"/>
          <w:lang w:eastAsia="en-US"/>
        </w:rPr>
        <w:t>er Raum zwischen 8.00 Uhr und 12.00 Uhr geöffnet. Was abzuholen oder zu hinterlegen ist, wird im Wochenplan geregelt.</w:t>
      </w:r>
    </w:p>
    <w:p w:rsidR="00016D33" w:rsidRDefault="007A28D6" w:rsidP="00016D33">
      <w:pPr>
        <w:pStyle w:val="Listenabsatz"/>
        <w:numPr>
          <w:ilvl w:val="0"/>
          <w:numId w:val="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Wer ein Problem bei der Übermittlung von Aufgaben, beim Internetzugang oder anderen Dingen hat, wendet sich per Mail oder Telefon an die Klassenleitungen, Fach-</w:t>
      </w:r>
      <w:proofErr w:type="spellStart"/>
      <w:r>
        <w:rPr>
          <w:rFonts w:eastAsia="Calibri"/>
          <w:lang w:eastAsia="en-US"/>
        </w:rPr>
        <w:t>lehrerinnen</w:t>
      </w:r>
      <w:proofErr w:type="spellEnd"/>
      <w:r>
        <w:rPr>
          <w:rFonts w:eastAsia="Calibri"/>
          <w:lang w:eastAsia="en-US"/>
        </w:rPr>
        <w:t xml:space="preserve"> und -lehrer sowie an das Sekretariat und die Schulsozialarbeit.</w:t>
      </w:r>
    </w:p>
    <w:p w:rsidR="007A28D6" w:rsidRDefault="007A28D6" w:rsidP="007A28D6">
      <w:pPr>
        <w:pStyle w:val="Listenabsatz"/>
        <w:numPr>
          <w:ilvl w:val="0"/>
          <w:numId w:val="7"/>
        </w:numPr>
        <w:jc w:val="both"/>
        <w:rPr>
          <w:rFonts w:eastAsia="Calibri"/>
          <w:b/>
          <w:color w:val="FF0000"/>
          <w:lang w:eastAsia="en-US"/>
        </w:rPr>
      </w:pPr>
      <w:r w:rsidRPr="007A28D6">
        <w:rPr>
          <w:rFonts w:eastAsia="Calibri"/>
          <w:b/>
          <w:color w:val="FF0000"/>
          <w:lang w:eastAsia="en-US"/>
        </w:rPr>
        <w:t>Alle Schülerinnen und Schüler sind verpflichtet, die Aufgaben gewissenhaft zu erledigen. Die erbrachten Leistungen werden in die Leistungsbewertung einfließen!</w:t>
      </w:r>
    </w:p>
    <w:p w:rsidR="00AA3B79" w:rsidRDefault="00AA3B79" w:rsidP="00AA3B79">
      <w:pPr>
        <w:jc w:val="both"/>
        <w:rPr>
          <w:rFonts w:eastAsia="Calibri"/>
          <w:b/>
          <w:color w:val="FF0000"/>
          <w:lang w:eastAsia="en-US"/>
        </w:rPr>
      </w:pPr>
    </w:p>
    <w:p w:rsidR="00AA3B79" w:rsidRPr="00AA3B79" w:rsidRDefault="00AA3B79" w:rsidP="00AA3B79">
      <w:pPr>
        <w:jc w:val="both"/>
        <w:rPr>
          <w:rFonts w:eastAsia="Calibri"/>
          <w:b/>
          <w:lang w:eastAsia="en-US"/>
        </w:rPr>
      </w:pPr>
      <w:r w:rsidRPr="00AA3B79">
        <w:rPr>
          <w:rFonts w:eastAsia="Calibri"/>
          <w:b/>
          <w:lang w:eastAsia="en-US"/>
        </w:rPr>
        <w:t>Notbetreuung</w:t>
      </w:r>
      <w:r>
        <w:rPr>
          <w:rFonts w:eastAsia="Calibri"/>
          <w:b/>
          <w:lang w:eastAsia="en-US"/>
        </w:rPr>
        <w:t xml:space="preserve"> für die Jahrgangsstufen 5 und 6</w:t>
      </w:r>
      <w:r w:rsidRPr="00AA3B79">
        <w:rPr>
          <w:rFonts w:eastAsia="Calibri"/>
          <w:b/>
          <w:lang w:eastAsia="en-US"/>
        </w:rPr>
        <w:t>:</w:t>
      </w:r>
    </w:p>
    <w:p w:rsidR="00AA3B79" w:rsidRDefault="00AA3B79" w:rsidP="00AA3B79">
      <w:pPr>
        <w:jc w:val="both"/>
        <w:rPr>
          <w:rFonts w:eastAsia="Calibri"/>
          <w:b/>
          <w:color w:val="FF0000"/>
          <w:lang w:eastAsia="en-US"/>
        </w:rPr>
      </w:pPr>
    </w:p>
    <w:p w:rsidR="00AA3B79" w:rsidRDefault="00AA3B79" w:rsidP="00AA3B79">
      <w:pPr>
        <w:pStyle w:val="Listenabsatz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Notbetreuung sollte nur in Anspruch genommen werden, wenn es keine alternative Betreuungsmöglichkeit gibt, um Kontakte zu vermeiden. Prüfen Sie bitte vor Beantragung bitte alle Ihnen zur Verfügung stehenden Möglichkeiten.</w:t>
      </w:r>
    </w:p>
    <w:p w:rsidR="00AA3B79" w:rsidRDefault="00AA3B79" w:rsidP="00AA3B79">
      <w:pPr>
        <w:pStyle w:val="Listenabsatz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Das Formular zur Anmeldung der Notbetreuung finden Sie auf der Homepage unter „Formulare“.</w:t>
      </w:r>
    </w:p>
    <w:p w:rsidR="00AA3B79" w:rsidRDefault="00AA3B79" w:rsidP="00AA3B79">
      <w:pPr>
        <w:pStyle w:val="Listenabsatz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Die Anmeldung muss bis Sonntag, 10.01.2021, um 18.00 Uhr per Mail an die Schule geschickt werden. (</w:t>
      </w:r>
      <w:hyperlink r:id="rId7" w:history="1">
        <w:r w:rsidRPr="0097193C">
          <w:rPr>
            <w:rStyle w:val="Hyperlink"/>
            <w:rFonts w:eastAsia="Calibri"/>
            <w:lang w:eastAsia="en-US"/>
          </w:rPr>
          <w:t>info@rsadf.de</w:t>
        </w:r>
      </w:hyperlink>
      <w:r>
        <w:rPr>
          <w:rFonts w:eastAsia="Calibri"/>
          <w:lang w:eastAsia="en-US"/>
        </w:rPr>
        <w:t>)</w:t>
      </w:r>
    </w:p>
    <w:p w:rsidR="00AA3B79" w:rsidRDefault="00E9575F" w:rsidP="00AA3B79">
      <w:pPr>
        <w:pStyle w:val="Listenabsatz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Eine Anmeldung gilt immer für die gesamte Schulwoche, um wechselnde Gruppen zu vermeiden.</w:t>
      </w:r>
    </w:p>
    <w:p w:rsidR="00E9575F" w:rsidRDefault="00E9575F" w:rsidP="00AA3B79">
      <w:pPr>
        <w:pStyle w:val="Listenabsatz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Es handelt sich nicht um Unterrichts-, sondern um eine Betreuungszeit. Die Aufgaben des Distanzunterrichts sollen in dieser Zeit vorrangig bearbeitet werden.</w:t>
      </w:r>
    </w:p>
    <w:p w:rsidR="00F674B2" w:rsidRDefault="00F674B2" w:rsidP="00F674B2">
      <w:pPr>
        <w:jc w:val="both"/>
        <w:rPr>
          <w:rFonts w:eastAsia="Calibri"/>
          <w:lang w:eastAsia="en-US"/>
        </w:rPr>
      </w:pPr>
    </w:p>
    <w:p w:rsidR="00F674B2" w:rsidRDefault="00F674B2" w:rsidP="00F674B2">
      <w:pPr>
        <w:jc w:val="both"/>
        <w:rPr>
          <w:rFonts w:eastAsia="Calibri"/>
          <w:b/>
          <w:lang w:eastAsia="en-US"/>
        </w:rPr>
      </w:pPr>
      <w:r w:rsidRPr="00F674B2">
        <w:rPr>
          <w:rFonts w:eastAsia="Calibri"/>
          <w:b/>
          <w:lang w:eastAsia="en-US"/>
        </w:rPr>
        <w:t>Ansonsten bitte ic</w:t>
      </w:r>
      <w:r>
        <w:rPr>
          <w:rFonts w:eastAsia="Calibri"/>
          <w:b/>
          <w:lang w:eastAsia="en-US"/>
        </w:rPr>
        <w:t>h alle: Bleiben Sie/bleibt ihr zu Hause und vermeiden Sie/vermeidet ihr unnötige Kontakte.</w:t>
      </w:r>
    </w:p>
    <w:p w:rsidR="00F674B2" w:rsidRDefault="00F674B2" w:rsidP="00F674B2">
      <w:pPr>
        <w:jc w:val="both"/>
        <w:rPr>
          <w:rFonts w:eastAsia="Calibri"/>
          <w:b/>
          <w:lang w:eastAsia="en-US"/>
        </w:rPr>
      </w:pPr>
    </w:p>
    <w:p w:rsidR="00F674B2" w:rsidRPr="00F674B2" w:rsidRDefault="00F674B2" w:rsidP="00F674B2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08.01.2021</w:t>
      </w:r>
      <w:r>
        <w:rPr>
          <w:rFonts w:eastAsia="Calibri"/>
          <w:b/>
          <w:lang w:eastAsia="en-US"/>
        </w:rPr>
        <w:tab/>
        <w:t xml:space="preserve">RR </w:t>
      </w:r>
      <w:bookmarkStart w:id="1" w:name="_GoBack"/>
      <w:bookmarkEnd w:id="1"/>
      <w:r>
        <w:rPr>
          <w:rFonts w:eastAsia="Calibri"/>
          <w:b/>
          <w:lang w:eastAsia="en-US"/>
        </w:rPr>
        <w:t>Wilfried Schönherr (Schulleiter)</w:t>
      </w:r>
    </w:p>
    <w:sectPr w:rsidR="00F674B2" w:rsidRPr="00F674B2" w:rsidSect="00B54A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131"/>
    <w:multiLevelType w:val="hybridMultilevel"/>
    <w:tmpl w:val="54EC6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063"/>
    <w:multiLevelType w:val="hybridMultilevel"/>
    <w:tmpl w:val="C34EF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3D1A"/>
    <w:multiLevelType w:val="hybridMultilevel"/>
    <w:tmpl w:val="A192DD4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950611"/>
    <w:multiLevelType w:val="hybridMultilevel"/>
    <w:tmpl w:val="8DE4E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65078"/>
    <w:multiLevelType w:val="hybridMultilevel"/>
    <w:tmpl w:val="AC2A3FE0"/>
    <w:lvl w:ilvl="0" w:tplc="8B26B32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742BEC"/>
    <w:multiLevelType w:val="hybridMultilevel"/>
    <w:tmpl w:val="64DA9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944B5"/>
    <w:multiLevelType w:val="hybridMultilevel"/>
    <w:tmpl w:val="34CCF71E"/>
    <w:lvl w:ilvl="0" w:tplc="E7346D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CF5B02"/>
    <w:multiLevelType w:val="hybridMultilevel"/>
    <w:tmpl w:val="2E3C3A1E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75"/>
    <w:rsid w:val="00003C2D"/>
    <w:rsid w:val="00011302"/>
    <w:rsid w:val="00016D33"/>
    <w:rsid w:val="00042225"/>
    <w:rsid w:val="0007706A"/>
    <w:rsid w:val="000A6875"/>
    <w:rsid w:val="00113FA4"/>
    <w:rsid w:val="00234FA1"/>
    <w:rsid w:val="00290D20"/>
    <w:rsid w:val="003254A1"/>
    <w:rsid w:val="003265EA"/>
    <w:rsid w:val="003A562B"/>
    <w:rsid w:val="003C7641"/>
    <w:rsid w:val="003E7C2A"/>
    <w:rsid w:val="00436594"/>
    <w:rsid w:val="006C2BD9"/>
    <w:rsid w:val="006C4466"/>
    <w:rsid w:val="007A28D6"/>
    <w:rsid w:val="00837E08"/>
    <w:rsid w:val="00871338"/>
    <w:rsid w:val="0098040D"/>
    <w:rsid w:val="00A21750"/>
    <w:rsid w:val="00AA3B79"/>
    <w:rsid w:val="00AB0007"/>
    <w:rsid w:val="00B0740B"/>
    <w:rsid w:val="00B54ACF"/>
    <w:rsid w:val="00BF7668"/>
    <w:rsid w:val="00D44E3B"/>
    <w:rsid w:val="00DA7AFD"/>
    <w:rsid w:val="00E9575F"/>
    <w:rsid w:val="00EA0CB0"/>
    <w:rsid w:val="00F00DF8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C514D1F-8DE5-47DF-8B2C-9767E700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AC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54ACF"/>
    <w:pPr>
      <w:keepNext/>
      <w:framePr w:w="4425" w:hSpace="141" w:wrap="around" w:vAnchor="text" w:hAnchor="page" w:x="1120" w:y="120"/>
      <w:tabs>
        <w:tab w:val="left" w:pos="426"/>
        <w:tab w:val="right" w:pos="9781"/>
      </w:tabs>
      <w:outlineLvl w:val="0"/>
    </w:pPr>
    <w:rPr>
      <w:sz w:val="16"/>
      <w:szCs w:val="20"/>
      <w:u w:val="single"/>
    </w:rPr>
  </w:style>
  <w:style w:type="paragraph" w:styleId="berschrift2">
    <w:name w:val="heading 2"/>
    <w:basedOn w:val="Standard"/>
    <w:next w:val="Standard"/>
    <w:qFormat/>
    <w:rsid w:val="00B54ACF"/>
    <w:pPr>
      <w:keepNext/>
      <w:framePr w:w="2331" w:hSpace="142" w:wrap="around" w:vAnchor="text" w:hAnchor="page" w:x="9066" w:y="190"/>
      <w:tabs>
        <w:tab w:val="left" w:pos="426"/>
        <w:tab w:val="right" w:pos="9781"/>
      </w:tabs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B54ACF"/>
    <w:pPr>
      <w:framePr w:w="6073" w:hSpace="141" w:wrap="around" w:vAnchor="text" w:hAnchor="text" w:y="5"/>
      <w:tabs>
        <w:tab w:val="left" w:pos="426"/>
        <w:tab w:val="right" w:pos="9781"/>
      </w:tabs>
      <w:jc w:val="center"/>
    </w:pPr>
    <w:rPr>
      <w:rFonts w:ascii="Arial" w:hAnsi="Arial"/>
      <w:b/>
      <w:sz w:val="32"/>
      <w:szCs w:val="20"/>
    </w:rPr>
  </w:style>
  <w:style w:type="paragraph" w:styleId="Dokumentstruktur">
    <w:name w:val="Document Map"/>
    <w:basedOn w:val="Standard"/>
    <w:semiHidden/>
    <w:rsid w:val="00B54AC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A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A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74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3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ad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-2003-Dok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.Schoenherr\Documents\Briefkopf\Briefkopf%20S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SL.dotx</Template>
  <TotalTime>0</TotalTime>
  <Pages>1</Pages>
  <Words>345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An der Fleuth</vt:lpstr>
    </vt:vector>
  </TitlesOfParts>
  <Company>RADF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An der Fleuth</dc:title>
  <dc:creator>Wilfried Schönherr</dc:creator>
  <cp:lastModifiedBy>Wilfried Schönherr</cp:lastModifiedBy>
  <cp:revision>3</cp:revision>
  <cp:lastPrinted>2020-08-08T10:27:00Z</cp:lastPrinted>
  <dcterms:created xsi:type="dcterms:W3CDTF">2021-01-08T12:13:00Z</dcterms:created>
  <dcterms:modified xsi:type="dcterms:W3CDTF">2021-01-08T12:16:00Z</dcterms:modified>
</cp:coreProperties>
</file>